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561E9D" w:rsidRPr="00561E9D" w:rsidRDefault="00561E9D" w:rsidP="004E47AA">
      <w:pPr>
        <w:pStyle w:val="berschrift2"/>
        <w:jc w:val="left"/>
        <w:rPr>
          <w:bCs w:val="0"/>
          <w:sz w:val="20"/>
          <w:szCs w:val="28"/>
        </w:rPr>
      </w:pPr>
    </w:p>
    <w:p w:rsidR="00561E9D" w:rsidRPr="00561E9D" w:rsidRDefault="00561E9D" w:rsidP="00561E9D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 w:val="0"/>
          <w:smallCaps/>
          <w:sz w:val="8"/>
          <w:szCs w:val="8"/>
        </w:rPr>
      </w:pPr>
    </w:p>
    <w:p w:rsidR="007E105C" w:rsidRPr="00561E9D" w:rsidRDefault="004E47AA" w:rsidP="00561E9D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 w:val="0"/>
          <w:smallCaps/>
          <w:sz w:val="32"/>
          <w:szCs w:val="28"/>
        </w:rPr>
      </w:pPr>
      <w:r w:rsidRPr="00561E9D">
        <w:rPr>
          <w:bCs w:val="0"/>
          <w:smallCaps/>
          <w:sz w:val="32"/>
          <w:szCs w:val="28"/>
        </w:rPr>
        <w:t xml:space="preserve">Übersicht </w:t>
      </w:r>
      <w:r w:rsidR="00362736">
        <w:rPr>
          <w:bCs w:val="0"/>
          <w:smallCaps/>
          <w:sz w:val="32"/>
          <w:szCs w:val="28"/>
        </w:rPr>
        <w:t>Ausschreibungstexte</w:t>
      </w:r>
    </w:p>
    <w:p w:rsidR="004E47AA" w:rsidRPr="00561E9D" w:rsidRDefault="004E47AA" w:rsidP="00561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sz w:val="8"/>
          <w:szCs w:val="8"/>
        </w:rPr>
      </w:pPr>
    </w:p>
    <w:p w:rsidR="005773C0" w:rsidRPr="00561E9D" w:rsidRDefault="004B504B" w:rsidP="00E9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mallCaps/>
          <w:szCs w:val="28"/>
        </w:rPr>
      </w:pPr>
      <w:r w:rsidRPr="00561E9D">
        <w:rPr>
          <w:b/>
          <w:bCs/>
          <w:smallCaps/>
          <w:szCs w:val="28"/>
        </w:rPr>
        <w:t>Zäune</w:t>
      </w:r>
    </w:p>
    <w:p w:rsidR="004B504B" w:rsidRPr="00E91916" w:rsidRDefault="004B504B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Doppelstabmattenzaun mit Profilschiene</w:t>
      </w:r>
      <w:r w:rsidR="00655FA3" w:rsidRPr="00E91916">
        <w:rPr>
          <w:bCs/>
          <w:sz w:val="16"/>
          <w:szCs w:val="16"/>
        </w:rPr>
        <w:t xml:space="preserve"> – fvz</w:t>
      </w:r>
    </w:p>
    <w:p w:rsidR="00655FA3" w:rsidRPr="00E91916" w:rsidRDefault="00655FA3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Doppelstabmattenzaun mit Profilschiene – fvz + pulverbeschichtet</w:t>
      </w:r>
    </w:p>
    <w:p w:rsidR="00655FA3" w:rsidRPr="00E91916" w:rsidRDefault="00655FA3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Doppelstabmattenzaun mit Klemmplatte – fvz</w:t>
      </w:r>
    </w:p>
    <w:p w:rsidR="00655FA3" w:rsidRPr="00E91916" w:rsidRDefault="00655FA3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Doppelstabmattenzaun mit Klemmplatte – fvz + pulverbeschichtet</w:t>
      </w:r>
    </w:p>
    <w:p w:rsidR="00655FA3" w:rsidRPr="00E91916" w:rsidRDefault="00655FA3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Doppelstabmattenzaun mit Profilschiene als Ballfang – fvz</w:t>
      </w:r>
    </w:p>
    <w:p w:rsidR="00655FA3" w:rsidRPr="00E91916" w:rsidRDefault="00655FA3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Doppelstabmattenzaun mit Profilschiene als Ballfang – fvz pulverbeschichtet</w:t>
      </w:r>
    </w:p>
    <w:p w:rsidR="00655FA3" w:rsidRPr="00E91916" w:rsidRDefault="00655FA3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Infoblatt Doppelstabmattenzäune</w:t>
      </w:r>
    </w:p>
    <w:p w:rsidR="00655FA3" w:rsidRPr="00E91916" w:rsidRDefault="00655FA3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Doppelstabmatten Handlauf und Sichtschutz</w:t>
      </w:r>
    </w:p>
    <w:p w:rsidR="00655FA3" w:rsidRPr="00E91916" w:rsidRDefault="00655FA3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Gitterzaun Forma 3D – RAL 6005</w:t>
      </w:r>
    </w:p>
    <w:p w:rsidR="00CF14E5" w:rsidRPr="00E91916" w:rsidRDefault="00CF14E5" w:rsidP="00CF14E5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Design Zaun </w:t>
      </w:r>
      <w:r w:rsidRPr="00E91916">
        <w:rPr>
          <w:bCs/>
          <w:sz w:val="16"/>
          <w:szCs w:val="16"/>
        </w:rPr>
        <w:t>Deko</w:t>
      </w:r>
      <w:r>
        <w:rPr>
          <w:bCs/>
          <w:sz w:val="16"/>
          <w:szCs w:val="16"/>
        </w:rPr>
        <w:t>ra</w:t>
      </w:r>
      <w:r w:rsidRPr="00E91916">
        <w:rPr>
          <w:bCs/>
          <w:sz w:val="16"/>
          <w:szCs w:val="16"/>
        </w:rPr>
        <w:t>zaun mit Profilschiene – fvz + pulverbeschichtet</w:t>
      </w:r>
    </w:p>
    <w:p w:rsidR="00655FA3" w:rsidRPr="00E91916" w:rsidRDefault="00CF14E5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Design Zaun </w:t>
      </w:r>
      <w:r w:rsidR="00655FA3" w:rsidRPr="00E91916">
        <w:rPr>
          <w:bCs/>
          <w:sz w:val="16"/>
          <w:szCs w:val="16"/>
        </w:rPr>
        <w:t>Deko</w:t>
      </w:r>
      <w:r>
        <w:rPr>
          <w:bCs/>
          <w:sz w:val="16"/>
          <w:szCs w:val="16"/>
        </w:rPr>
        <w:t>ra</w:t>
      </w:r>
      <w:r w:rsidR="00655FA3" w:rsidRPr="00E91916">
        <w:rPr>
          <w:bCs/>
          <w:sz w:val="16"/>
          <w:szCs w:val="16"/>
        </w:rPr>
        <w:t>zaun mit Profilschiene – fvz</w:t>
      </w:r>
    </w:p>
    <w:p w:rsidR="00655FA3" w:rsidRPr="00E91916" w:rsidRDefault="00CF14E5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Design Zaun </w:t>
      </w:r>
      <w:r w:rsidR="00655FA3" w:rsidRPr="00E91916">
        <w:rPr>
          <w:bCs/>
          <w:sz w:val="16"/>
          <w:szCs w:val="16"/>
        </w:rPr>
        <w:t>Infoblatt Deko</w:t>
      </w:r>
      <w:r>
        <w:rPr>
          <w:bCs/>
          <w:sz w:val="16"/>
          <w:szCs w:val="16"/>
        </w:rPr>
        <w:t>ra</w:t>
      </w:r>
      <w:r w:rsidR="00655FA3" w:rsidRPr="00E91916">
        <w:rPr>
          <w:bCs/>
          <w:sz w:val="16"/>
          <w:szCs w:val="16"/>
        </w:rPr>
        <w:t>zäune</w:t>
      </w:r>
    </w:p>
    <w:p w:rsidR="00CF14E5" w:rsidRDefault="00CF14E5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Design Zaun</w:t>
      </w:r>
      <w:r>
        <w:rPr>
          <w:bCs/>
          <w:sz w:val="16"/>
          <w:szCs w:val="16"/>
        </w:rPr>
        <w:t xml:space="preserve"> Garda</w:t>
      </w:r>
    </w:p>
    <w:p w:rsidR="00CF14E5" w:rsidRDefault="00CF14E5" w:rsidP="00CF14E5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Design Zaun Garda</w:t>
      </w:r>
      <w:r>
        <w:rPr>
          <w:bCs/>
          <w:sz w:val="16"/>
          <w:szCs w:val="16"/>
        </w:rPr>
        <w:t xml:space="preserve"> Tore 1-flg.</w:t>
      </w:r>
    </w:p>
    <w:p w:rsidR="00CF14E5" w:rsidRDefault="00CF14E5" w:rsidP="00CF14E5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Design Zaun Garda</w:t>
      </w:r>
      <w:r>
        <w:rPr>
          <w:bCs/>
          <w:sz w:val="16"/>
          <w:szCs w:val="16"/>
        </w:rPr>
        <w:t xml:space="preserve"> Tore 2</w:t>
      </w:r>
      <w:r>
        <w:rPr>
          <w:bCs/>
          <w:sz w:val="16"/>
          <w:szCs w:val="16"/>
        </w:rPr>
        <w:t>-flg.</w:t>
      </w:r>
    </w:p>
    <w:p w:rsidR="00655FA3" w:rsidRPr="00E91916" w:rsidRDefault="004E47AA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4eck Drahtgeflecht – dickverzinkt</w:t>
      </w:r>
    </w:p>
    <w:p w:rsidR="004E47AA" w:rsidRPr="00E91916" w:rsidRDefault="004E47AA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Infoblatt Materialkombinationen 4eck dickverzinkt</w:t>
      </w:r>
    </w:p>
    <w:p w:rsidR="004E47AA" w:rsidRPr="00E91916" w:rsidRDefault="004E47AA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 xml:space="preserve">4eck Drahtgeflecht – </w:t>
      </w:r>
      <w:r w:rsidR="00CF14E5">
        <w:rPr>
          <w:bCs/>
          <w:sz w:val="16"/>
          <w:szCs w:val="16"/>
        </w:rPr>
        <w:t>kunststoff</w:t>
      </w:r>
      <w:r w:rsidRPr="00E91916">
        <w:rPr>
          <w:bCs/>
          <w:sz w:val="16"/>
          <w:szCs w:val="16"/>
        </w:rPr>
        <w:t>ummantelt</w:t>
      </w:r>
    </w:p>
    <w:p w:rsidR="004E47AA" w:rsidRPr="00E91916" w:rsidRDefault="004E47AA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 xml:space="preserve">Infoblatt Materialkombinationen 4eck </w:t>
      </w:r>
      <w:r w:rsidR="00CF14E5">
        <w:rPr>
          <w:bCs/>
          <w:sz w:val="16"/>
          <w:szCs w:val="16"/>
        </w:rPr>
        <w:t>kunststoff</w:t>
      </w:r>
      <w:r w:rsidRPr="00E91916">
        <w:rPr>
          <w:bCs/>
          <w:sz w:val="16"/>
          <w:szCs w:val="16"/>
        </w:rPr>
        <w:t>ummantelt</w:t>
      </w:r>
    </w:p>
    <w:p w:rsidR="00655FA3" w:rsidRDefault="00655FA3" w:rsidP="004E47A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4E47AA" w:rsidRPr="00561E9D" w:rsidRDefault="004E47AA" w:rsidP="00E9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mallCaps/>
          <w:szCs w:val="28"/>
          <w:lang w:val="en-US"/>
        </w:rPr>
      </w:pPr>
      <w:r w:rsidRPr="00561E9D">
        <w:rPr>
          <w:b/>
          <w:bCs/>
          <w:smallCaps/>
          <w:szCs w:val="28"/>
          <w:lang w:val="en-US"/>
        </w:rPr>
        <w:t>Tore</w:t>
      </w:r>
    </w:p>
    <w:p w:rsidR="004E47AA" w:rsidRPr="00E91916" w:rsidRDefault="004E47AA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  <w:lang w:val="en-US"/>
        </w:rPr>
      </w:pPr>
      <w:r w:rsidRPr="00E91916">
        <w:rPr>
          <w:bCs/>
          <w:sz w:val="16"/>
          <w:szCs w:val="16"/>
          <w:lang w:val="en-US"/>
        </w:rPr>
        <w:t>Industrietore</w:t>
      </w:r>
    </w:p>
    <w:p w:rsidR="004E47AA" w:rsidRPr="00E91916" w:rsidRDefault="004E47AA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  <w:lang w:val="en-US"/>
        </w:rPr>
      </w:pPr>
      <w:r w:rsidRPr="00E91916">
        <w:rPr>
          <w:bCs/>
          <w:sz w:val="16"/>
          <w:szCs w:val="16"/>
          <w:lang w:val="en-US"/>
        </w:rPr>
        <w:t>Multi-Tore</w:t>
      </w:r>
    </w:p>
    <w:p w:rsidR="004E47AA" w:rsidRPr="00E91916" w:rsidRDefault="004E47AA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  <w:lang w:val="en-US"/>
        </w:rPr>
      </w:pPr>
      <w:r w:rsidRPr="00E91916">
        <w:rPr>
          <w:bCs/>
          <w:sz w:val="16"/>
          <w:szCs w:val="16"/>
          <w:lang w:val="en-US"/>
        </w:rPr>
        <w:t>Infoblatt Multi-Tore</w:t>
      </w:r>
    </w:p>
    <w:p w:rsidR="004E47AA" w:rsidRPr="004E47AA" w:rsidRDefault="004E47AA" w:rsidP="004E47A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  <w:lang w:val="en-US"/>
        </w:rPr>
      </w:pPr>
    </w:p>
    <w:p w:rsidR="004E47AA" w:rsidRPr="00561E9D" w:rsidRDefault="004E47AA" w:rsidP="00E9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mallCaps/>
          <w:szCs w:val="28"/>
        </w:rPr>
      </w:pPr>
      <w:r w:rsidRPr="00561E9D">
        <w:rPr>
          <w:b/>
          <w:bCs/>
          <w:smallCaps/>
          <w:szCs w:val="28"/>
        </w:rPr>
        <w:t>Gabionen</w:t>
      </w:r>
    </w:p>
    <w:p w:rsidR="004E47AA" w:rsidRPr="00E91916" w:rsidRDefault="004E47AA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Ranko</w:t>
      </w:r>
      <w:r w:rsidRPr="00E91916">
        <w:rPr>
          <w:bCs/>
          <w:sz w:val="16"/>
          <w:szCs w:val="16"/>
          <w:vertAlign w:val="superscript"/>
        </w:rPr>
        <w:t>®</w:t>
      </w:r>
      <w:r w:rsidRPr="00E91916">
        <w:rPr>
          <w:bCs/>
          <w:sz w:val="16"/>
          <w:szCs w:val="16"/>
        </w:rPr>
        <w:t>-Gabionen</w:t>
      </w:r>
    </w:p>
    <w:p w:rsidR="004E47AA" w:rsidRPr="00E91916" w:rsidRDefault="004E47AA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Infoblatt Ranko</w:t>
      </w:r>
      <w:r w:rsidRPr="00E91916">
        <w:rPr>
          <w:bCs/>
          <w:sz w:val="16"/>
          <w:szCs w:val="16"/>
          <w:vertAlign w:val="superscript"/>
        </w:rPr>
        <w:t>®</w:t>
      </w:r>
      <w:r w:rsidRPr="00E91916">
        <w:rPr>
          <w:bCs/>
          <w:sz w:val="16"/>
          <w:szCs w:val="16"/>
        </w:rPr>
        <w:t>-Gabionen</w:t>
      </w:r>
    </w:p>
    <w:p w:rsidR="004E47AA" w:rsidRPr="00E91916" w:rsidRDefault="004E47AA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SB-Steinmauer</w:t>
      </w:r>
    </w:p>
    <w:p w:rsidR="004E47AA" w:rsidRPr="00E91916" w:rsidRDefault="004E47AA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  <w:szCs w:val="16"/>
        </w:rPr>
      </w:pPr>
      <w:r w:rsidRPr="00E91916">
        <w:rPr>
          <w:bCs/>
          <w:sz w:val="16"/>
          <w:szCs w:val="16"/>
        </w:rPr>
        <w:t>Infoblatt SB-Steinmauer</w:t>
      </w:r>
    </w:p>
    <w:p w:rsidR="004E47AA" w:rsidRPr="004E47AA" w:rsidRDefault="004E47AA" w:rsidP="004E47AA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4E47AA" w:rsidRPr="00561E9D" w:rsidRDefault="004E47AA" w:rsidP="00E91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mallCaps/>
          <w:szCs w:val="28"/>
        </w:rPr>
      </w:pPr>
      <w:r w:rsidRPr="00561E9D">
        <w:rPr>
          <w:b/>
          <w:bCs/>
          <w:smallCaps/>
          <w:szCs w:val="28"/>
        </w:rPr>
        <w:t>Schiebetore</w:t>
      </w:r>
      <w:r w:rsidR="00CF14E5">
        <w:rPr>
          <w:b/>
          <w:bCs/>
          <w:smallCaps/>
          <w:szCs w:val="28"/>
        </w:rPr>
        <w:t xml:space="preserve"> / Zugangskontrollen</w:t>
      </w:r>
    </w:p>
    <w:p w:rsidR="00E91916" w:rsidRDefault="00CF14E5" w:rsidP="00CF14E5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</w:rPr>
      </w:pPr>
      <w:r>
        <w:rPr>
          <w:bCs/>
          <w:sz w:val="16"/>
        </w:rPr>
        <w:t>Schiebetoranlagen</w:t>
      </w:r>
    </w:p>
    <w:p w:rsidR="00316CD2" w:rsidRDefault="00316CD2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</w:rPr>
      </w:pPr>
      <w:r>
        <w:rPr>
          <w:bCs/>
          <w:sz w:val="16"/>
        </w:rPr>
        <w:t>Infoblatt Schiebetoranlagen</w:t>
      </w:r>
    </w:p>
    <w:p w:rsidR="00316CD2" w:rsidRDefault="00CF14E5" w:rsidP="00E91916">
      <w:pPr>
        <w:pBdr>
          <w:left w:val="single" w:sz="4" w:space="4" w:color="auto"/>
          <w:right w:val="single" w:sz="4" w:space="4" w:color="auto"/>
        </w:pBd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16"/>
        </w:rPr>
      </w:pPr>
      <w:r>
        <w:rPr>
          <w:bCs/>
          <w:sz w:val="16"/>
        </w:rPr>
        <w:t>Weitere Zugangskontrollen wie Drehkreuze, Schranken und Drehsperren auf Anfrage</w:t>
      </w:r>
    </w:p>
    <w:p w:rsidR="005773C0" w:rsidRPr="004E47AA" w:rsidRDefault="005773C0" w:rsidP="00040D1A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54117C" w:rsidRPr="004E47AA" w:rsidRDefault="00CF14E5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102235</wp:posOffset>
                </wp:positionH>
                <wp:positionV relativeFrom="paragraph">
                  <wp:posOffset>153035</wp:posOffset>
                </wp:positionV>
                <wp:extent cx="5645785" cy="40259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4025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1916" w:rsidRPr="00E91916" w:rsidRDefault="00E91916" w:rsidP="00F0375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91916">
                              <w:rPr>
                                <w:b/>
                                <w:sz w:val="18"/>
                              </w:rPr>
                              <w:t>Die variablen Maße (Fettdruck) sind abgestimmt auf Art und Höhe des Zaunes einzutragen. Informationen zu den Produktgruppen entnehmen Sie bitte den jeweiligen Infoblättern.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.05pt;margin-top:12.05pt;width:444.5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" fillcolor="#d8d8d8">
                <v:shadow type="perspective" origin=",.5" offset="0,0" matrix=",-56756f,,-.5"/>
                <v:textbox>
                  <w:txbxContent>
                    <w:p w:rsidR="00E91916" w:rsidRPr="00E91916" w:rsidRDefault="00E91916" w:rsidP="00F0375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91916">
                        <w:rPr>
                          <w:b/>
                          <w:sz w:val="18"/>
                        </w:rPr>
                        <w:t>Die variablen Maße (Fettdruck) sind abgestimmt auf Art und Höhe des Zaunes einzutragen. Informationen zu den Produktgruppen entnehmen Sie bitte den jeweiligen Infoblättern.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117C" w:rsidRPr="004E47AA" w:rsidSect="00E91916">
      <w:headerReference w:type="default" r:id="rId8"/>
      <w:headerReference w:type="first" r:id="rId9"/>
      <w:footerReference w:type="first" r:id="rId10"/>
      <w:pgSz w:w="11907" w:h="16840" w:code="9"/>
      <w:pgMar w:top="1106" w:right="1276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9F" w:rsidRDefault="003A399F">
      <w:r>
        <w:separator/>
      </w:r>
    </w:p>
  </w:endnote>
  <w:endnote w:type="continuationSeparator" w:id="0">
    <w:p w:rsidR="003A399F" w:rsidRDefault="003A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16" w:rsidRDefault="00E91916" w:rsidP="00204046">
    <w:pPr>
      <w:pStyle w:val="Fuzeile"/>
      <w:rPr>
        <w:rFonts w:cs="Arial"/>
        <w:sz w:val="16"/>
        <w:szCs w:val="16"/>
      </w:rPr>
    </w:pPr>
  </w:p>
  <w:p w:rsidR="00E91916" w:rsidRDefault="00E91916" w:rsidP="00204046">
    <w:pPr>
      <w:pStyle w:val="Fuzeile"/>
      <w:rPr>
        <w:rFonts w:cs="Arial"/>
        <w:sz w:val="16"/>
        <w:szCs w:val="16"/>
      </w:rPr>
    </w:pPr>
  </w:p>
  <w:p w:rsidR="00E91916" w:rsidRPr="004D7764" w:rsidRDefault="00E91916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9F" w:rsidRDefault="003A399F">
      <w:r>
        <w:separator/>
      </w:r>
    </w:p>
  </w:footnote>
  <w:footnote w:type="continuationSeparator" w:id="0">
    <w:p w:rsidR="003A399F" w:rsidRDefault="003A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E5" w:rsidRPr="00CB4B91" w:rsidRDefault="00CF14E5" w:rsidP="00CF14E5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3188335</wp:posOffset>
          </wp:positionH>
          <wp:positionV relativeFrom="page">
            <wp:posOffset>346710</wp:posOffset>
          </wp:positionV>
          <wp:extent cx="1136650" cy="638175"/>
          <wp:effectExtent l="0" t="0" r="6350" b="9525"/>
          <wp:wrapTight wrapText="bothSides">
            <wp:wrapPolygon edited="0">
              <wp:start x="0" y="0"/>
              <wp:lineTo x="0" y="21278"/>
              <wp:lineTo x="21359" y="21278"/>
              <wp:lineTo x="21359" y="0"/>
              <wp:lineTo x="0" y="0"/>
            </wp:wrapPolygon>
          </wp:wrapTight>
          <wp:docPr id="1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4E5" w:rsidRPr="00A2771A" w:rsidRDefault="00CF14E5" w:rsidP="00CF14E5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4E5" w:rsidRPr="00A2771A" w:rsidRDefault="00CF14E5" w:rsidP="00CF14E5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1.95pt;margin-top:3.15pt;width:188.3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BB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Fr+cEG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CF14E5" w:rsidRPr="00A2771A" w:rsidRDefault="00CF14E5" w:rsidP="00CF14E5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</w:p>
  <w:p w:rsidR="00CF14E5" w:rsidRPr="00A2771A" w:rsidRDefault="00CF14E5" w:rsidP="00CF14E5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8"/>
        <w:szCs w:val="18"/>
      </w:rPr>
    </w:pPr>
  </w:p>
  <w:p w:rsidR="00CF14E5" w:rsidRDefault="00CF14E5" w:rsidP="00CF14E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</w:p>
  <w:p w:rsidR="00CF14E5" w:rsidRPr="00A2771A" w:rsidRDefault="00CF14E5" w:rsidP="00CF14E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   Stand: 17. November 2017</w:t>
    </w:r>
  </w:p>
  <w:p w:rsidR="00E91916" w:rsidRPr="00A966D8" w:rsidRDefault="00E91916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16" w:rsidRPr="0036713E" w:rsidRDefault="00E91916" w:rsidP="0036713E">
    <w:pPr>
      <w:pStyle w:val="Kopfzeile"/>
    </w:pPr>
  </w:p>
  <w:p w:rsidR="00E91916" w:rsidRDefault="00E91916" w:rsidP="00A966D8">
    <w:pPr>
      <w:pStyle w:val="Kopfzeil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1DA9"/>
    <w:rsid w:val="00040D1A"/>
    <w:rsid w:val="000858ED"/>
    <w:rsid w:val="000B742C"/>
    <w:rsid w:val="000D3832"/>
    <w:rsid w:val="000F40FC"/>
    <w:rsid w:val="000F6A71"/>
    <w:rsid w:val="00147C68"/>
    <w:rsid w:val="0017239A"/>
    <w:rsid w:val="00177714"/>
    <w:rsid w:val="001C0F64"/>
    <w:rsid w:val="001F3FC9"/>
    <w:rsid w:val="001F66C9"/>
    <w:rsid w:val="00204046"/>
    <w:rsid w:val="002118E2"/>
    <w:rsid w:val="00233C1D"/>
    <w:rsid w:val="00243D7B"/>
    <w:rsid w:val="00244617"/>
    <w:rsid w:val="002662F8"/>
    <w:rsid w:val="00267442"/>
    <w:rsid w:val="0027563A"/>
    <w:rsid w:val="002C21CA"/>
    <w:rsid w:val="002D3410"/>
    <w:rsid w:val="002D74D5"/>
    <w:rsid w:val="002E5F1A"/>
    <w:rsid w:val="002E7675"/>
    <w:rsid w:val="002F1D1E"/>
    <w:rsid w:val="00316CD2"/>
    <w:rsid w:val="00331019"/>
    <w:rsid w:val="00341B0A"/>
    <w:rsid w:val="00362736"/>
    <w:rsid w:val="0036713E"/>
    <w:rsid w:val="003A399F"/>
    <w:rsid w:val="003B0244"/>
    <w:rsid w:val="003B40CD"/>
    <w:rsid w:val="003B4E6C"/>
    <w:rsid w:val="003C2774"/>
    <w:rsid w:val="003D770D"/>
    <w:rsid w:val="0042658D"/>
    <w:rsid w:val="00492469"/>
    <w:rsid w:val="004B504B"/>
    <w:rsid w:val="004B76EB"/>
    <w:rsid w:val="004C0047"/>
    <w:rsid w:val="004C51AA"/>
    <w:rsid w:val="004D3B86"/>
    <w:rsid w:val="004D7764"/>
    <w:rsid w:val="004E47AA"/>
    <w:rsid w:val="004E676E"/>
    <w:rsid w:val="004F4953"/>
    <w:rsid w:val="00524516"/>
    <w:rsid w:val="00531C61"/>
    <w:rsid w:val="0054117C"/>
    <w:rsid w:val="0055035D"/>
    <w:rsid w:val="00561E9D"/>
    <w:rsid w:val="005773C0"/>
    <w:rsid w:val="00590F45"/>
    <w:rsid w:val="005948E7"/>
    <w:rsid w:val="0062451A"/>
    <w:rsid w:val="00655FA3"/>
    <w:rsid w:val="006B77B4"/>
    <w:rsid w:val="006C30D4"/>
    <w:rsid w:val="006D69B0"/>
    <w:rsid w:val="006E3305"/>
    <w:rsid w:val="006F033F"/>
    <w:rsid w:val="007139DD"/>
    <w:rsid w:val="00713EE4"/>
    <w:rsid w:val="007151DD"/>
    <w:rsid w:val="00724E56"/>
    <w:rsid w:val="007840FB"/>
    <w:rsid w:val="007C25B4"/>
    <w:rsid w:val="007E105C"/>
    <w:rsid w:val="007E2BB1"/>
    <w:rsid w:val="007F5E9A"/>
    <w:rsid w:val="0084623F"/>
    <w:rsid w:val="008619AA"/>
    <w:rsid w:val="008B3C23"/>
    <w:rsid w:val="009127F0"/>
    <w:rsid w:val="00931445"/>
    <w:rsid w:val="0093259A"/>
    <w:rsid w:val="0096661B"/>
    <w:rsid w:val="00987574"/>
    <w:rsid w:val="009D5DE5"/>
    <w:rsid w:val="009E566D"/>
    <w:rsid w:val="00A07255"/>
    <w:rsid w:val="00A229D5"/>
    <w:rsid w:val="00A2771A"/>
    <w:rsid w:val="00A5308B"/>
    <w:rsid w:val="00A929C0"/>
    <w:rsid w:val="00A966D8"/>
    <w:rsid w:val="00AA742C"/>
    <w:rsid w:val="00AB1B02"/>
    <w:rsid w:val="00AC0780"/>
    <w:rsid w:val="00AD3F55"/>
    <w:rsid w:val="00AE65DF"/>
    <w:rsid w:val="00AF07D1"/>
    <w:rsid w:val="00B44A7A"/>
    <w:rsid w:val="00B50CFA"/>
    <w:rsid w:val="00B74487"/>
    <w:rsid w:val="00BF05B1"/>
    <w:rsid w:val="00C45930"/>
    <w:rsid w:val="00C60D34"/>
    <w:rsid w:val="00C7747F"/>
    <w:rsid w:val="00C864BF"/>
    <w:rsid w:val="00CD44B0"/>
    <w:rsid w:val="00CD60FA"/>
    <w:rsid w:val="00CF14E5"/>
    <w:rsid w:val="00D12045"/>
    <w:rsid w:val="00D24436"/>
    <w:rsid w:val="00D53E61"/>
    <w:rsid w:val="00DB6E25"/>
    <w:rsid w:val="00DF46B1"/>
    <w:rsid w:val="00E4546B"/>
    <w:rsid w:val="00E71E97"/>
    <w:rsid w:val="00E76037"/>
    <w:rsid w:val="00E91916"/>
    <w:rsid w:val="00EA2C86"/>
    <w:rsid w:val="00EA4EE6"/>
    <w:rsid w:val="00EC6711"/>
    <w:rsid w:val="00ED45AA"/>
    <w:rsid w:val="00ED59EF"/>
    <w:rsid w:val="00EE38EB"/>
    <w:rsid w:val="00F03754"/>
    <w:rsid w:val="00F05CE1"/>
    <w:rsid w:val="00FC5AAA"/>
    <w:rsid w:val="00FE4E18"/>
    <w:rsid w:val="00FE5AC5"/>
    <w:rsid w:val="00FE5F39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66D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966D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nesis\share\Satelliten-FDZ-DRAWA-H&#228;cker-Christ\H&#228;cker\Ausschreibungstexte%20f&#252;r%20Architekten\1.1%20%20-%20%20Maschendrahtzaun%20feuerverzink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5EC6-70DA-45E4-BE0D-6FFE1B9C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  -  Maschendrahtzaun feuerverzinkt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Pfaender, Patrick</dc:creator>
  <cp:lastModifiedBy>Patrick Pfaender</cp:lastModifiedBy>
  <cp:revision>2</cp:revision>
  <cp:lastPrinted>2012-01-13T07:27:00Z</cp:lastPrinted>
  <dcterms:created xsi:type="dcterms:W3CDTF">2018-03-28T10:14:00Z</dcterms:created>
  <dcterms:modified xsi:type="dcterms:W3CDTF">2018-03-28T10:14:00Z</dcterms:modified>
</cp:coreProperties>
</file>